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E" w:rsidRPr="006524BE" w:rsidRDefault="006524BE" w:rsidP="006524BE">
      <w:pPr>
        <w:jc w:val="center"/>
        <w:rPr>
          <w:rFonts w:ascii="Times New Roman" w:hAnsi="Times New Roman"/>
          <w:b/>
          <w:sz w:val="25"/>
          <w:szCs w:val="25"/>
        </w:rPr>
      </w:pPr>
      <w:r w:rsidRPr="006524BE">
        <w:rPr>
          <w:rFonts w:ascii="Times New Roman" w:hAnsi="Times New Roman"/>
          <w:b/>
          <w:sz w:val="25"/>
          <w:szCs w:val="25"/>
        </w:rPr>
        <w:t>ПОЛОЖЕНИЕ</w:t>
      </w:r>
    </w:p>
    <w:p w:rsidR="006524BE" w:rsidRPr="006524BE" w:rsidRDefault="006524BE" w:rsidP="006524BE">
      <w:pPr>
        <w:jc w:val="center"/>
        <w:rPr>
          <w:rFonts w:ascii="Times New Roman" w:hAnsi="Times New Roman"/>
          <w:b/>
          <w:sz w:val="25"/>
          <w:szCs w:val="25"/>
        </w:rPr>
      </w:pPr>
      <w:r w:rsidRPr="006524BE">
        <w:rPr>
          <w:rFonts w:ascii="Times New Roman" w:hAnsi="Times New Roman"/>
          <w:b/>
          <w:sz w:val="25"/>
          <w:szCs w:val="25"/>
        </w:rPr>
        <w:t>о городском конкурсе плакатов и  листовок</w:t>
      </w:r>
    </w:p>
    <w:p w:rsidR="006524BE" w:rsidRPr="006524BE" w:rsidRDefault="006524BE" w:rsidP="006524BE">
      <w:pPr>
        <w:jc w:val="center"/>
        <w:rPr>
          <w:rFonts w:ascii="Times New Roman" w:hAnsi="Times New Roman"/>
          <w:b/>
          <w:sz w:val="25"/>
          <w:szCs w:val="25"/>
        </w:rPr>
      </w:pPr>
      <w:r w:rsidRPr="006524BE">
        <w:rPr>
          <w:rFonts w:ascii="Times New Roman" w:hAnsi="Times New Roman"/>
          <w:b/>
          <w:sz w:val="25"/>
          <w:szCs w:val="25"/>
        </w:rPr>
        <w:t>«За чистоту подъездов и дворов-2016»</w:t>
      </w:r>
    </w:p>
    <w:p w:rsidR="006524BE" w:rsidRPr="006524BE" w:rsidRDefault="006524BE" w:rsidP="006524BE">
      <w:pPr>
        <w:rPr>
          <w:rFonts w:ascii="Times New Roman" w:hAnsi="Times New Roman"/>
          <w:b/>
          <w:sz w:val="25"/>
          <w:szCs w:val="25"/>
        </w:rPr>
      </w:pPr>
    </w:p>
    <w:p w:rsidR="006524BE" w:rsidRPr="006524BE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Городской конкурс «За чистоту подъездов и дворов» (далее – конкурс) проводитсяв целях  реализации Постановления  Администрации города Нижний Тагил от 01.04.2016г.   № 901-ПА  «О проведении Дней защиты окружающей среды».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 xml:space="preserve">Организация и проведение конкурса регламентируется настоящим Положением.  Непосредственным организатором конкурса является МБУ ДО Центр детского творчества «Выйский». </w:t>
      </w:r>
    </w:p>
    <w:p w:rsidR="006524BE" w:rsidRPr="006524BE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Цель и задачи конкурса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Цель:</w:t>
      </w:r>
      <w:r w:rsidRPr="006524BE">
        <w:rPr>
          <w:rFonts w:ascii="Times New Roman" w:hAnsi="Times New Roman"/>
          <w:sz w:val="20"/>
          <w:szCs w:val="20"/>
        </w:rPr>
        <w:t xml:space="preserve">  формирование у детей экологической культуры, мышления, творческих способностей, активной гражданской позиции в решении экологических проблем.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Задачи:</w:t>
      </w:r>
    </w:p>
    <w:p w:rsidR="006524BE" w:rsidRPr="006524BE" w:rsidRDefault="006524BE" w:rsidP="006524BE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воспитание  активной гражданской позиции по сохранению окружающей среды;</w:t>
      </w:r>
    </w:p>
    <w:p w:rsidR="006524BE" w:rsidRPr="006524BE" w:rsidRDefault="006524BE" w:rsidP="006524BE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развитие творческих способностей;</w:t>
      </w:r>
    </w:p>
    <w:p w:rsidR="006524BE" w:rsidRPr="006524BE" w:rsidRDefault="006524BE" w:rsidP="006524BE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создание условий для совместной творческой деятельности детей и родителей.</w:t>
      </w:r>
    </w:p>
    <w:p w:rsidR="006524BE" w:rsidRPr="006524BE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Участники конкурса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Участником конкурса может стать любой тагильчанин, в том числе учащиеся, родители, педагоги, общественность.</w:t>
      </w:r>
    </w:p>
    <w:p w:rsidR="006524BE" w:rsidRPr="006524BE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Условия конкурса</w:t>
      </w:r>
    </w:p>
    <w:p w:rsidR="006524BE" w:rsidRPr="002562F9" w:rsidRDefault="006524BE" w:rsidP="006524BE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 xml:space="preserve">На конкурс представляются творческие работы, выполненные в форме листовки или плаката,  соответствующие девизу </w:t>
      </w:r>
      <w:r w:rsidRPr="002562F9">
        <w:rPr>
          <w:rFonts w:ascii="Times New Roman" w:hAnsi="Times New Roman"/>
          <w:sz w:val="20"/>
          <w:szCs w:val="20"/>
        </w:rPr>
        <w:t>конкурса:</w:t>
      </w:r>
      <w:r w:rsidRPr="002562F9">
        <w:rPr>
          <w:rFonts w:ascii="Times New Roman" w:hAnsi="Times New Roman"/>
          <w:b/>
          <w:sz w:val="20"/>
          <w:szCs w:val="20"/>
        </w:rPr>
        <w:t>«Чистота начинается с тебя, с твоего подъезда и двора!».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Работы должны отражать представление автора о деятельности, направленной на сохранение чистоты и порядка подъездов, подъездных территорий, внутриквартальных площадок.</w:t>
      </w:r>
    </w:p>
    <w:p w:rsidR="006524BE" w:rsidRPr="006524BE" w:rsidRDefault="006524BE" w:rsidP="006524BE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 xml:space="preserve">Количество работ, представляемых на конкурс,  </w:t>
      </w:r>
      <w:r w:rsidRPr="006524BE">
        <w:rPr>
          <w:rFonts w:ascii="Times New Roman" w:hAnsi="Times New Roman"/>
          <w:b/>
          <w:sz w:val="20"/>
          <w:szCs w:val="20"/>
        </w:rPr>
        <w:t>не ограничено.</w:t>
      </w:r>
    </w:p>
    <w:p w:rsidR="006524BE" w:rsidRPr="006524BE" w:rsidRDefault="006524BE" w:rsidP="006524BE">
      <w:pPr>
        <w:numPr>
          <w:ilvl w:val="1"/>
          <w:numId w:val="6"/>
        </w:numPr>
        <w:spacing w:after="200" w:line="27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 xml:space="preserve">Конкурсные работы могут быть выполнены в </w:t>
      </w:r>
      <w:r w:rsidRPr="006524BE">
        <w:rPr>
          <w:rFonts w:ascii="Times New Roman" w:hAnsi="Times New Roman"/>
          <w:b/>
          <w:sz w:val="20"/>
          <w:szCs w:val="20"/>
        </w:rPr>
        <w:t xml:space="preserve">любой технике </w:t>
      </w:r>
      <w:r w:rsidRPr="006524BE">
        <w:rPr>
          <w:rFonts w:ascii="Times New Roman" w:hAnsi="Times New Roman"/>
          <w:sz w:val="20"/>
          <w:szCs w:val="20"/>
        </w:rPr>
        <w:t xml:space="preserve">(рисунок, аппликация, коллаж, фото и др.) по выбору автора, форматом – </w:t>
      </w:r>
      <w:r w:rsidRPr="006524BE">
        <w:rPr>
          <w:rFonts w:ascii="Times New Roman" w:hAnsi="Times New Roman"/>
          <w:b/>
          <w:sz w:val="20"/>
          <w:szCs w:val="20"/>
          <w:u w:val="single"/>
        </w:rPr>
        <w:t>А 4 и</w:t>
      </w:r>
      <w:proofErr w:type="gramStart"/>
      <w:r w:rsidRPr="006524BE">
        <w:rPr>
          <w:rFonts w:ascii="Times New Roman" w:hAnsi="Times New Roman"/>
          <w:b/>
          <w:sz w:val="20"/>
          <w:szCs w:val="20"/>
          <w:u w:val="single"/>
        </w:rPr>
        <w:t xml:space="preserve"> А</w:t>
      </w:r>
      <w:proofErr w:type="gramEnd"/>
      <w:r w:rsidRPr="006524BE">
        <w:rPr>
          <w:rFonts w:ascii="Times New Roman" w:hAnsi="Times New Roman"/>
          <w:b/>
          <w:sz w:val="20"/>
          <w:szCs w:val="20"/>
          <w:u w:val="single"/>
        </w:rPr>
        <w:t xml:space="preserve"> 3</w:t>
      </w:r>
      <w:r w:rsidRPr="006524BE">
        <w:rPr>
          <w:rFonts w:ascii="Times New Roman" w:hAnsi="Times New Roman"/>
          <w:sz w:val="20"/>
          <w:szCs w:val="20"/>
        </w:rPr>
        <w:t>(другие форматы не принимаются).</w:t>
      </w:r>
    </w:p>
    <w:p w:rsidR="006524BE" w:rsidRPr="006524BE" w:rsidRDefault="006524BE" w:rsidP="006524BE">
      <w:pPr>
        <w:numPr>
          <w:ilvl w:val="1"/>
          <w:numId w:val="6"/>
        </w:numPr>
        <w:spacing w:after="200" w:line="27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 xml:space="preserve">Работа должна иметь </w:t>
      </w:r>
      <w:r w:rsidRPr="006524BE">
        <w:rPr>
          <w:rFonts w:ascii="Times New Roman" w:hAnsi="Times New Roman"/>
          <w:b/>
          <w:sz w:val="20"/>
          <w:szCs w:val="20"/>
        </w:rPr>
        <w:t>этикетку</w:t>
      </w:r>
      <w:r w:rsidRPr="006524BE">
        <w:rPr>
          <w:rFonts w:ascii="Times New Roman" w:hAnsi="Times New Roman"/>
          <w:sz w:val="20"/>
          <w:szCs w:val="20"/>
        </w:rPr>
        <w:t xml:space="preserve"> размером 3х7 см. На этикетке указываются: название работы, Ф.И. автора, возраст, место учебы или работы,  Ф.И.О.  руководителя (при наличии). Этикетка размещается в нижнем правом углу работы. На фото этикетка располагается с обратной стороны в нижнем правом углу.</w:t>
      </w:r>
    </w:p>
    <w:p w:rsidR="006524BE" w:rsidRPr="006524BE" w:rsidRDefault="006524BE" w:rsidP="006524BE">
      <w:pPr>
        <w:numPr>
          <w:ilvl w:val="1"/>
          <w:numId w:val="6"/>
        </w:numPr>
        <w:spacing w:after="200" w:line="27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Работы предоставляются одновременно с заявкой, где указываются контактные телефоны.</w:t>
      </w:r>
    </w:p>
    <w:p w:rsidR="002562F9" w:rsidRDefault="002562F9" w:rsidP="002562F9">
      <w:pPr>
        <w:rPr>
          <w:rFonts w:ascii="Times New Roman" w:hAnsi="Times New Roman"/>
          <w:sz w:val="20"/>
          <w:szCs w:val="20"/>
        </w:rPr>
      </w:pPr>
    </w:p>
    <w:p w:rsidR="002562F9" w:rsidRDefault="002562F9" w:rsidP="002562F9">
      <w:pPr>
        <w:rPr>
          <w:rFonts w:ascii="Times New Roman" w:hAnsi="Times New Roman"/>
          <w:sz w:val="20"/>
          <w:szCs w:val="20"/>
        </w:rPr>
      </w:pPr>
    </w:p>
    <w:p w:rsidR="002562F9" w:rsidRDefault="002562F9" w:rsidP="002562F9">
      <w:pPr>
        <w:rPr>
          <w:rFonts w:ascii="Times New Roman" w:hAnsi="Times New Roman"/>
          <w:sz w:val="20"/>
          <w:szCs w:val="20"/>
        </w:rPr>
      </w:pPr>
    </w:p>
    <w:p w:rsidR="008821F8" w:rsidRDefault="008821F8" w:rsidP="002562F9">
      <w:pPr>
        <w:rPr>
          <w:rFonts w:ascii="Times New Roman" w:hAnsi="Times New Roman"/>
          <w:sz w:val="20"/>
          <w:szCs w:val="20"/>
        </w:rPr>
      </w:pPr>
    </w:p>
    <w:p w:rsidR="008821F8" w:rsidRDefault="008821F8" w:rsidP="002562F9">
      <w:pPr>
        <w:rPr>
          <w:rFonts w:ascii="Times New Roman" w:hAnsi="Times New Roman"/>
          <w:sz w:val="20"/>
          <w:szCs w:val="20"/>
        </w:rPr>
      </w:pPr>
    </w:p>
    <w:p w:rsidR="008821F8" w:rsidRDefault="008821F8" w:rsidP="002562F9">
      <w:pPr>
        <w:rPr>
          <w:rFonts w:ascii="Times New Roman" w:hAnsi="Times New Roman"/>
          <w:sz w:val="20"/>
          <w:szCs w:val="20"/>
        </w:rPr>
      </w:pPr>
    </w:p>
    <w:p w:rsidR="008821F8" w:rsidRDefault="008821F8" w:rsidP="002562F9">
      <w:pPr>
        <w:rPr>
          <w:rFonts w:ascii="Times New Roman" w:hAnsi="Times New Roman"/>
          <w:sz w:val="20"/>
          <w:szCs w:val="20"/>
        </w:rPr>
      </w:pPr>
    </w:p>
    <w:p w:rsidR="008821F8" w:rsidRDefault="008821F8" w:rsidP="002562F9">
      <w:pPr>
        <w:rPr>
          <w:rFonts w:ascii="Times New Roman" w:hAnsi="Times New Roman"/>
          <w:sz w:val="20"/>
          <w:szCs w:val="20"/>
        </w:rPr>
      </w:pPr>
    </w:p>
    <w:p w:rsidR="008821F8" w:rsidRDefault="008821F8" w:rsidP="002562F9">
      <w:pPr>
        <w:rPr>
          <w:rFonts w:ascii="Times New Roman" w:hAnsi="Times New Roman"/>
          <w:sz w:val="20"/>
          <w:szCs w:val="20"/>
        </w:rPr>
      </w:pPr>
    </w:p>
    <w:p w:rsidR="002562F9" w:rsidRDefault="002562F9" w:rsidP="002562F9">
      <w:pPr>
        <w:rPr>
          <w:rFonts w:ascii="Times New Roman" w:hAnsi="Times New Roman"/>
          <w:sz w:val="20"/>
          <w:szCs w:val="20"/>
        </w:rPr>
      </w:pPr>
    </w:p>
    <w:p w:rsidR="002562F9" w:rsidRDefault="002562F9" w:rsidP="002562F9">
      <w:pPr>
        <w:rPr>
          <w:rFonts w:ascii="Times New Roman" w:hAnsi="Times New Roman"/>
          <w:sz w:val="20"/>
          <w:szCs w:val="20"/>
        </w:rPr>
      </w:pPr>
    </w:p>
    <w:p w:rsidR="002562F9" w:rsidRDefault="002562F9" w:rsidP="002562F9">
      <w:pPr>
        <w:rPr>
          <w:rFonts w:ascii="Times New Roman" w:hAnsi="Times New Roman"/>
          <w:sz w:val="20"/>
          <w:szCs w:val="20"/>
        </w:rPr>
      </w:pPr>
    </w:p>
    <w:p w:rsidR="002562F9" w:rsidRDefault="002562F9" w:rsidP="002562F9">
      <w:pPr>
        <w:rPr>
          <w:rFonts w:ascii="Times New Roman" w:hAnsi="Times New Roman"/>
          <w:sz w:val="20"/>
          <w:szCs w:val="20"/>
        </w:rPr>
      </w:pPr>
    </w:p>
    <w:p w:rsidR="008821F8" w:rsidRDefault="008821F8" w:rsidP="002562F9">
      <w:pPr>
        <w:rPr>
          <w:rFonts w:ascii="Times New Roman" w:hAnsi="Times New Roman"/>
          <w:sz w:val="20"/>
          <w:szCs w:val="20"/>
        </w:rPr>
      </w:pPr>
    </w:p>
    <w:p w:rsidR="008821F8" w:rsidRDefault="008821F8" w:rsidP="002562F9">
      <w:pPr>
        <w:rPr>
          <w:rFonts w:ascii="Times New Roman" w:hAnsi="Times New Roman"/>
          <w:sz w:val="20"/>
          <w:szCs w:val="20"/>
        </w:rPr>
      </w:pPr>
    </w:p>
    <w:p w:rsidR="008821F8" w:rsidRDefault="008821F8" w:rsidP="002562F9">
      <w:pPr>
        <w:rPr>
          <w:rFonts w:ascii="Times New Roman" w:hAnsi="Times New Roman"/>
          <w:sz w:val="20"/>
          <w:szCs w:val="20"/>
        </w:rPr>
      </w:pPr>
    </w:p>
    <w:p w:rsidR="002562F9" w:rsidRDefault="002562F9" w:rsidP="002562F9">
      <w:pPr>
        <w:rPr>
          <w:rFonts w:ascii="Times New Roman" w:hAnsi="Times New Roman"/>
          <w:sz w:val="20"/>
          <w:szCs w:val="20"/>
        </w:rPr>
      </w:pPr>
    </w:p>
    <w:p w:rsidR="002562F9" w:rsidRDefault="002562F9" w:rsidP="002562F9">
      <w:pPr>
        <w:rPr>
          <w:rFonts w:ascii="Times New Roman" w:hAnsi="Times New Roman"/>
          <w:sz w:val="20"/>
          <w:szCs w:val="20"/>
        </w:rPr>
      </w:pPr>
    </w:p>
    <w:p w:rsidR="006524BE" w:rsidRPr="006524BE" w:rsidRDefault="006524BE" w:rsidP="002562F9">
      <w:pPr>
        <w:jc w:val="right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lastRenderedPageBreak/>
        <w:t>Форма заявки:</w:t>
      </w:r>
    </w:p>
    <w:p w:rsidR="006524BE" w:rsidRPr="006524BE" w:rsidRDefault="006524BE" w:rsidP="006524BE">
      <w:pPr>
        <w:ind w:left="1287"/>
        <w:jc w:val="center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Заявка-протокол</w:t>
      </w:r>
    </w:p>
    <w:p w:rsidR="006524BE" w:rsidRPr="006524BE" w:rsidRDefault="006524BE" w:rsidP="006524BE">
      <w:pPr>
        <w:ind w:left="1287"/>
        <w:jc w:val="center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ОУ_________________________________________________________</w:t>
      </w:r>
    </w:p>
    <w:p w:rsidR="006524BE" w:rsidRPr="006524BE" w:rsidRDefault="006524BE" w:rsidP="006524BE">
      <w:pPr>
        <w:ind w:left="1287"/>
        <w:jc w:val="center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 xml:space="preserve">на участие в городском конкурсе плакатов и листовок </w:t>
      </w:r>
    </w:p>
    <w:p w:rsidR="006524BE" w:rsidRPr="006524BE" w:rsidRDefault="006524BE" w:rsidP="006524BE">
      <w:pPr>
        <w:ind w:left="1287"/>
        <w:jc w:val="center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«За чистоту подъездов и дворов»</w:t>
      </w:r>
    </w:p>
    <w:p w:rsidR="006524BE" w:rsidRPr="006524BE" w:rsidRDefault="006524BE" w:rsidP="006524BE">
      <w:pPr>
        <w:ind w:left="128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2"/>
        <w:tblW w:w="9557" w:type="dxa"/>
        <w:tblInd w:w="544" w:type="dxa"/>
        <w:tblLook w:val="04A0"/>
      </w:tblPr>
      <w:tblGrid>
        <w:gridCol w:w="698"/>
        <w:gridCol w:w="2063"/>
        <w:gridCol w:w="1418"/>
        <w:gridCol w:w="1477"/>
        <w:gridCol w:w="2066"/>
        <w:gridCol w:w="1835"/>
      </w:tblGrid>
      <w:tr w:rsidR="006524BE" w:rsidRPr="006524BE" w:rsidTr="006524BE">
        <w:trPr>
          <w:trHeight w:val="6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524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524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п\</w:t>
            </w:r>
            <w:proofErr w:type="gramStart"/>
            <w:r w:rsidRPr="006524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524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524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Ф.И. автора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524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524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Ф.И.О. руководителя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524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6524BE" w:rsidRPr="006524BE" w:rsidTr="006524BE">
        <w:trPr>
          <w:trHeight w:val="3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E" w:rsidRPr="006524BE" w:rsidRDefault="006524BE" w:rsidP="006524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6524BE" w:rsidRPr="006524BE" w:rsidRDefault="006524BE" w:rsidP="006524BE">
      <w:pPr>
        <w:ind w:left="1287"/>
        <w:jc w:val="center"/>
        <w:rPr>
          <w:rFonts w:ascii="Times New Roman" w:hAnsi="Times New Roman"/>
          <w:b/>
          <w:sz w:val="20"/>
          <w:szCs w:val="20"/>
        </w:rPr>
      </w:pPr>
    </w:p>
    <w:p w:rsidR="006524BE" w:rsidRPr="006524BE" w:rsidRDefault="006524BE" w:rsidP="006524BE">
      <w:pPr>
        <w:ind w:left="1287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Руководитель ОУ _____________________</w:t>
      </w:r>
    </w:p>
    <w:p w:rsidR="006524BE" w:rsidRPr="006524BE" w:rsidRDefault="006524BE" w:rsidP="006524BE">
      <w:pPr>
        <w:ind w:left="1287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Телефон  _____________________________</w:t>
      </w:r>
    </w:p>
    <w:p w:rsidR="006524BE" w:rsidRPr="006524BE" w:rsidRDefault="006524BE" w:rsidP="006524BE">
      <w:pPr>
        <w:ind w:left="1287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Электронная почта____________________</w:t>
      </w:r>
    </w:p>
    <w:p w:rsidR="006524BE" w:rsidRPr="006524BE" w:rsidRDefault="006524BE" w:rsidP="006524BE">
      <w:pPr>
        <w:ind w:left="1287"/>
        <w:rPr>
          <w:rFonts w:ascii="Times New Roman" w:hAnsi="Times New Roman"/>
          <w:b/>
          <w:sz w:val="20"/>
          <w:szCs w:val="20"/>
        </w:rPr>
      </w:pPr>
    </w:p>
    <w:p w:rsidR="006524BE" w:rsidRPr="006524BE" w:rsidRDefault="006524BE" w:rsidP="006524BE">
      <w:pPr>
        <w:ind w:left="1287"/>
        <w:rPr>
          <w:rFonts w:ascii="Times New Roman" w:hAnsi="Times New Roman"/>
          <w:b/>
          <w:sz w:val="20"/>
          <w:szCs w:val="20"/>
        </w:rPr>
      </w:pPr>
    </w:p>
    <w:p w:rsidR="006524BE" w:rsidRPr="006524BE" w:rsidRDefault="006524BE" w:rsidP="006524BE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Работы</w:t>
      </w:r>
      <w:r w:rsidRPr="006524BE">
        <w:rPr>
          <w:rFonts w:ascii="Times New Roman" w:hAnsi="Times New Roman"/>
          <w:sz w:val="20"/>
          <w:szCs w:val="20"/>
        </w:rPr>
        <w:t xml:space="preserve">, направленные для участия в конкурсе, авторам </w:t>
      </w:r>
      <w:r w:rsidRPr="006524BE">
        <w:rPr>
          <w:rFonts w:ascii="Times New Roman" w:hAnsi="Times New Roman"/>
          <w:b/>
          <w:sz w:val="20"/>
          <w:szCs w:val="20"/>
        </w:rPr>
        <w:t>не возвращаются.</w:t>
      </w:r>
    </w:p>
    <w:p w:rsidR="006524BE" w:rsidRPr="006524BE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Сроки проведения конкурса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11 апреля  2016 года – объявление конкурса;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29 апреля  2016 года – последний срок приема работ для участия в конкурсе;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6 мая 2016 года – подведение итогов, определение победителей.</w:t>
      </w:r>
    </w:p>
    <w:p w:rsidR="006524BE" w:rsidRPr="006524BE" w:rsidRDefault="006524BE" w:rsidP="006524BE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Прием конкурсных работ проводится в  МБУ ДО Центре детского творчества «Выйский» по адресу: ул. Верхняя Черепанова, 50</w:t>
      </w:r>
    </w:p>
    <w:p w:rsidR="006524BE" w:rsidRPr="006524BE" w:rsidRDefault="006524BE" w:rsidP="006524BE">
      <w:pPr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 xml:space="preserve">      Контактные телефоны: 48-74-77  Лёзова Екатерина Александровна.</w:t>
      </w:r>
    </w:p>
    <w:p w:rsidR="006524BE" w:rsidRPr="006524BE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Критерии оценки для подведения итогов конкурса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Конкурсные работы оцениваются по следующим критериям:</w:t>
      </w:r>
    </w:p>
    <w:p w:rsidR="006524BE" w:rsidRPr="006524BE" w:rsidRDefault="006524BE" w:rsidP="006524BE">
      <w:pPr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соответствие тематике конкурса;</w:t>
      </w:r>
    </w:p>
    <w:p w:rsidR="006524BE" w:rsidRPr="006524BE" w:rsidRDefault="006524BE" w:rsidP="006524BE">
      <w:pPr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наличие запоминающегося слогана;</w:t>
      </w:r>
    </w:p>
    <w:p w:rsidR="006524BE" w:rsidRPr="006524BE" w:rsidRDefault="006524BE" w:rsidP="006524BE">
      <w:pPr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художественные достоинства работы.</w:t>
      </w:r>
    </w:p>
    <w:p w:rsidR="006524BE" w:rsidRPr="006524BE" w:rsidRDefault="006524BE" w:rsidP="006524BE">
      <w:pPr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524BE">
        <w:rPr>
          <w:rFonts w:ascii="Times New Roman" w:hAnsi="Times New Roman"/>
          <w:b/>
          <w:sz w:val="20"/>
          <w:szCs w:val="20"/>
        </w:rPr>
        <w:t>Подведение итогов конкурса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Подведение итогов проводится по  возрастным группам:</w:t>
      </w:r>
    </w:p>
    <w:p w:rsidR="006524BE" w:rsidRPr="006524BE" w:rsidRDefault="006524BE" w:rsidP="006524BE">
      <w:pPr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 xml:space="preserve">   1 группа: воспитанники ДОУ; </w:t>
      </w:r>
    </w:p>
    <w:p w:rsidR="006524BE" w:rsidRPr="006524BE" w:rsidRDefault="006524BE" w:rsidP="006524BE">
      <w:pPr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 xml:space="preserve">   2 группа: учащиеся 7 -10 лет; </w:t>
      </w:r>
    </w:p>
    <w:p w:rsidR="006524BE" w:rsidRPr="006524BE" w:rsidRDefault="006524BE" w:rsidP="006524BE">
      <w:pPr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 xml:space="preserve">   3 группа: учащиеся 11-13 лет; </w:t>
      </w:r>
    </w:p>
    <w:p w:rsidR="006524BE" w:rsidRPr="006524BE" w:rsidRDefault="006524BE" w:rsidP="006524BE">
      <w:pPr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 xml:space="preserve">   4 группа: учащиеся 14-18 лет. </w:t>
      </w:r>
    </w:p>
    <w:p w:rsidR="006524BE" w:rsidRPr="006524BE" w:rsidRDefault="006524BE" w:rsidP="006524BE">
      <w:pPr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Отдельно отмечаются семейные работы (возраст детей в этой группе не ограничен),  работы педагогических коллективов и  общественных организаций.</w:t>
      </w:r>
    </w:p>
    <w:p w:rsidR="006524BE" w:rsidRPr="006524BE" w:rsidRDefault="006524BE" w:rsidP="006524BE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6524BE">
        <w:rPr>
          <w:rFonts w:ascii="Times New Roman" w:hAnsi="Times New Roman"/>
          <w:sz w:val="20"/>
          <w:szCs w:val="20"/>
        </w:rPr>
        <w:t>Лучшие работы награждаются дипломами управления образования Администрации города Нижний Тагил, демонстрируются на городских выставках в учреждениях города и в общедоступных местах для населения Нижнего Тагила.</w:t>
      </w: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524BE" w:rsidRPr="006524BE" w:rsidRDefault="006524BE" w:rsidP="006524BE">
      <w:pPr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524BE" w:rsidRPr="006524BE" w:rsidRDefault="006524BE" w:rsidP="006524BE">
      <w:pPr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6524BE" w:rsidRPr="006524BE" w:rsidRDefault="006524BE" w:rsidP="006524BE">
      <w:pPr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6524BE" w:rsidRDefault="006524BE" w:rsidP="006524BE">
      <w:pPr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2562F9" w:rsidRDefault="002562F9" w:rsidP="006524BE">
      <w:pPr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8821F8" w:rsidRDefault="008821F8" w:rsidP="006524BE">
      <w:pPr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8821F8" w:rsidRDefault="008821F8" w:rsidP="006524BE">
      <w:pPr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8821F8" w:rsidRDefault="008821F8" w:rsidP="006524BE">
      <w:pPr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2562F9" w:rsidRDefault="002562F9" w:rsidP="006524BE">
      <w:pPr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2562F9" w:rsidRDefault="002562F9" w:rsidP="006524BE">
      <w:pPr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2562F9" w:rsidRPr="006524BE" w:rsidRDefault="002562F9" w:rsidP="006524BE">
      <w:pPr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6524BE" w:rsidRPr="002562F9" w:rsidRDefault="006524BE" w:rsidP="006524BE">
      <w:pPr>
        <w:jc w:val="center"/>
        <w:rPr>
          <w:rFonts w:ascii="Times New Roman" w:hAnsi="Times New Roman"/>
          <w:b/>
          <w:sz w:val="20"/>
          <w:szCs w:val="20"/>
        </w:rPr>
      </w:pPr>
      <w:r w:rsidRPr="002562F9">
        <w:rPr>
          <w:rFonts w:ascii="Times New Roman" w:hAnsi="Times New Roman"/>
          <w:b/>
          <w:sz w:val="20"/>
          <w:szCs w:val="20"/>
        </w:rPr>
        <w:lastRenderedPageBreak/>
        <w:t>СОСТАВ</w:t>
      </w:r>
    </w:p>
    <w:p w:rsidR="006524BE" w:rsidRPr="002562F9" w:rsidRDefault="006524BE" w:rsidP="006524BE">
      <w:pPr>
        <w:jc w:val="center"/>
        <w:rPr>
          <w:rFonts w:ascii="Times New Roman" w:hAnsi="Times New Roman"/>
          <w:b/>
          <w:sz w:val="20"/>
          <w:szCs w:val="20"/>
        </w:rPr>
      </w:pPr>
      <w:r w:rsidRPr="002562F9">
        <w:rPr>
          <w:rFonts w:ascii="Times New Roman" w:hAnsi="Times New Roman"/>
          <w:b/>
          <w:sz w:val="20"/>
          <w:szCs w:val="20"/>
        </w:rPr>
        <w:t>жюри городского конкурса плакатов и  листовок</w:t>
      </w:r>
    </w:p>
    <w:p w:rsidR="006524BE" w:rsidRPr="002562F9" w:rsidRDefault="006524BE" w:rsidP="006524BE">
      <w:pPr>
        <w:jc w:val="center"/>
        <w:rPr>
          <w:rFonts w:ascii="Times New Roman" w:hAnsi="Times New Roman"/>
          <w:b/>
          <w:sz w:val="20"/>
          <w:szCs w:val="20"/>
        </w:rPr>
      </w:pPr>
    </w:p>
    <w:p w:rsidR="006524BE" w:rsidRPr="002562F9" w:rsidRDefault="006524BE" w:rsidP="006524BE">
      <w:pPr>
        <w:jc w:val="center"/>
        <w:rPr>
          <w:rFonts w:ascii="Times New Roman" w:hAnsi="Times New Roman"/>
          <w:b/>
          <w:sz w:val="20"/>
          <w:szCs w:val="20"/>
        </w:rPr>
      </w:pPr>
      <w:r w:rsidRPr="002562F9">
        <w:rPr>
          <w:rFonts w:ascii="Times New Roman" w:hAnsi="Times New Roman"/>
          <w:b/>
          <w:sz w:val="20"/>
          <w:szCs w:val="20"/>
        </w:rPr>
        <w:t>«За чистоту подъездов и дворов-2016»</w:t>
      </w:r>
    </w:p>
    <w:p w:rsidR="006524BE" w:rsidRPr="002562F9" w:rsidRDefault="006524BE" w:rsidP="006524BE">
      <w:pPr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2"/>
        <w:tblW w:w="0" w:type="auto"/>
        <w:tblInd w:w="720" w:type="dxa"/>
        <w:tblLook w:val="04A0"/>
      </w:tblPr>
      <w:tblGrid>
        <w:gridCol w:w="791"/>
        <w:gridCol w:w="3982"/>
        <w:gridCol w:w="4362"/>
      </w:tblGrid>
      <w:tr w:rsidR="006524BE" w:rsidRPr="002562F9" w:rsidTr="006524B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№</w:t>
            </w:r>
          </w:p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п\</w:t>
            </w:r>
            <w:proofErr w:type="gramStart"/>
            <w:r w:rsidRPr="002562F9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Ф.И.О.</w:t>
            </w:r>
          </w:p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должность</w:t>
            </w:r>
          </w:p>
        </w:tc>
      </w:tr>
      <w:tr w:rsidR="006524BE" w:rsidRPr="002562F9" w:rsidTr="006524B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Елена Игоревна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МБУ ДО ЦДТ «Выйский»,</w:t>
            </w:r>
          </w:p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председатель жюри</w:t>
            </w:r>
          </w:p>
        </w:tc>
      </w:tr>
      <w:tr w:rsidR="006524BE" w:rsidRPr="002562F9" w:rsidTr="006524B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Гордеева Людмила Михайловна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директора по УВР,</w:t>
            </w:r>
          </w:p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председателя жюри</w:t>
            </w:r>
          </w:p>
        </w:tc>
      </w:tr>
      <w:tr w:rsidR="006524BE" w:rsidRPr="002562F9" w:rsidTr="006524BE">
        <w:tc>
          <w:tcPr>
            <w:tcW w:w="9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Члены жюри</w:t>
            </w:r>
          </w:p>
        </w:tc>
      </w:tr>
      <w:tr w:rsidR="006524BE" w:rsidRPr="002562F9" w:rsidTr="006524B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Белоусова Людмила Владимировна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МБУ ДО ЦДТ «Выйский»</w:t>
            </w:r>
          </w:p>
        </w:tc>
      </w:tr>
      <w:tr w:rsidR="006524BE" w:rsidRPr="002562F9" w:rsidTr="006524B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Манкевич Ольга Александровна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директора по УВР</w:t>
            </w:r>
          </w:p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МБУ ДО ХЭШ</w:t>
            </w:r>
          </w:p>
        </w:tc>
      </w:tr>
      <w:tr w:rsidR="006524BE" w:rsidRPr="002562F9" w:rsidTr="006524B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Косачева Лидия Павловна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заведующая  биологическим отделом</w:t>
            </w:r>
          </w:p>
          <w:p w:rsidR="006524BE" w:rsidRPr="002562F9" w:rsidRDefault="006524BE" w:rsidP="006524B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62F9">
              <w:rPr>
                <w:rFonts w:ascii="Times New Roman" w:hAnsi="Times New Roman"/>
                <w:sz w:val="20"/>
                <w:szCs w:val="20"/>
                <w:lang w:eastAsia="en-US"/>
              </w:rPr>
              <w:t>МАУ ДО ГорСЮН</w:t>
            </w:r>
          </w:p>
        </w:tc>
      </w:tr>
    </w:tbl>
    <w:p w:rsidR="006524BE" w:rsidRPr="002562F9" w:rsidRDefault="006524BE" w:rsidP="006524BE">
      <w:pPr>
        <w:ind w:left="72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524BE" w:rsidRPr="002562F9" w:rsidRDefault="006524BE" w:rsidP="00124DC4">
      <w:pPr>
        <w:pStyle w:val="a3"/>
        <w:ind w:firstLine="5103"/>
        <w:rPr>
          <w:rFonts w:ascii="Times New Roman" w:hAnsi="Times New Roman"/>
          <w:sz w:val="20"/>
          <w:szCs w:val="20"/>
        </w:rPr>
      </w:pPr>
    </w:p>
    <w:p w:rsidR="006524BE" w:rsidRPr="002562F9" w:rsidRDefault="006524BE" w:rsidP="00124DC4">
      <w:pPr>
        <w:pStyle w:val="a3"/>
        <w:ind w:firstLine="5103"/>
        <w:rPr>
          <w:rFonts w:ascii="Times New Roman" w:hAnsi="Times New Roman"/>
          <w:sz w:val="20"/>
          <w:szCs w:val="20"/>
        </w:rPr>
      </w:pPr>
    </w:p>
    <w:p w:rsidR="006524BE" w:rsidRPr="002562F9" w:rsidRDefault="006524BE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6524BE" w:rsidRPr="002562F9" w:rsidRDefault="006524BE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6524BE" w:rsidRDefault="006524BE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p w:rsidR="002562F9" w:rsidRDefault="002562F9" w:rsidP="00124DC4">
      <w:pPr>
        <w:pStyle w:val="a3"/>
        <w:ind w:firstLine="5103"/>
        <w:rPr>
          <w:rFonts w:ascii="Times New Roman" w:hAnsi="Times New Roman"/>
          <w:sz w:val="26"/>
          <w:szCs w:val="26"/>
        </w:rPr>
      </w:pPr>
    </w:p>
    <w:sectPr w:rsidR="002562F9" w:rsidSect="0071167A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0E9"/>
    <w:multiLevelType w:val="hybridMultilevel"/>
    <w:tmpl w:val="2C6ED7C6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453A"/>
    <w:multiLevelType w:val="hybridMultilevel"/>
    <w:tmpl w:val="5858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48A8"/>
    <w:multiLevelType w:val="multilevel"/>
    <w:tmpl w:val="1354D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">
    <w:nsid w:val="3C0A15CC"/>
    <w:multiLevelType w:val="hybridMultilevel"/>
    <w:tmpl w:val="CBD40BCA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51B50"/>
    <w:multiLevelType w:val="hybridMultilevel"/>
    <w:tmpl w:val="ECE0D1B2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1B09"/>
    <w:rsid w:val="000069DF"/>
    <w:rsid w:val="0002355D"/>
    <w:rsid w:val="000330E2"/>
    <w:rsid w:val="000D22BB"/>
    <w:rsid w:val="000E1187"/>
    <w:rsid w:val="000E7F3C"/>
    <w:rsid w:val="00124DC4"/>
    <w:rsid w:val="001547F5"/>
    <w:rsid w:val="00182AD3"/>
    <w:rsid w:val="00183E5B"/>
    <w:rsid w:val="001A47E5"/>
    <w:rsid w:val="001D5420"/>
    <w:rsid w:val="001E7F32"/>
    <w:rsid w:val="002130F8"/>
    <w:rsid w:val="00240CF7"/>
    <w:rsid w:val="002446DA"/>
    <w:rsid w:val="00245400"/>
    <w:rsid w:val="002562F9"/>
    <w:rsid w:val="002629D1"/>
    <w:rsid w:val="002A155B"/>
    <w:rsid w:val="002B54F6"/>
    <w:rsid w:val="002F59F6"/>
    <w:rsid w:val="00352687"/>
    <w:rsid w:val="00361859"/>
    <w:rsid w:val="003818CD"/>
    <w:rsid w:val="003B2B87"/>
    <w:rsid w:val="003C0D4E"/>
    <w:rsid w:val="003D541B"/>
    <w:rsid w:val="0043708D"/>
    <w:rsid w:val="004B22E3"/>
    <w:rsid w:val="00537261"/>
    <w:rsid w:val="00540980"/>
    <w:rsid w:val="00596C81"/>
    <w:rsid w:val="005E0799"/>
    <w:rsid w:val="00607E71"/>
    <w:rsid w:val="006524BE"/>
    <w:rsid w:val="006527BA"/>
    <w:rsid w:val="00661230"/>
    <w:rsid w:val="00686937"/>
    <w:rsid w:val="006C1FFE"/>
    <w:rsid w:val="006F1C81"/>
    <w:rsid w:val="006F6BC6"/>
    <w:rsid w:val="0070280B"/>
    <w:rsid w:val="0071167A"/>
    <w:rsid w:val="0076693C"/>
    <w:rsid w:val="007D07E3"/>
    <w:rsid w:val="007E0346"/>
    <w:rsid w:val="00831C79"/>
    <w:rsid w:val="008821F8"/>
    <w:rsid w:val="008A32A1"/>
    <w:rsid w:val="009649C0"/>
    <w:rsid w:val="00974E7B"/>
    <w:rsid w:val="00A22D7E"/>
    <w:rsid w:val="00AD4406"/>
    <w:rsid w:val="00AF1B09"/>
    <w:rsid w:val="00B17362"/>
    <w:rsid w:val="00B6655E"/>
    <w:rsid w:val="00B97159"/>
    <w:rsid w:val="00BE4E0A"/>
    <w:rsid w:val="00BF53A7"/>
    <w:rsid w:val="00CF561D"/>
    <w:rsid w:val="00DC10E1"/>
    <w:rsid w:val="00DC49B8"/>
    <w:rsid w:val="00EC6A78"/>
    <w:rsid w:val="00F066FE"/>
    <w:rsid w:val="00F4441C"/>
    <w:rsid w:val="00F716F4"/>
    <w:rsid w:val="00F736EB"/>
    <w:rsid w:val="00FA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52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52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Life</cp:lastModifiedBy>
  <cp:revision>5</cp:revision>
  <cp:lastPrinted>2015-05-08T09:31:00Z</cp:lastPrinted>
  <dcterms:created xsi:type="dcterms:W3CDTF">2016-04-11T13:49:00Z</dcterms:created>
  <dcterms:modified xsi:type="dcterms:W3CDTF">2016-04-11T18:14:00Z</dcterms:modified>
</cp:coreProperties>
</file>